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5AE1" w:rsidRPr="003578C3" w:rsidRDefault="003578C3">
      <w:pPr>
        <w:rPr>
          <w:sz w:val="28"/>
          <w:szCs w:val="28"/>
        </w:rPr>
      </w:pPr>
      <w:bookmarkStart w:id="0" w:name="_GoBack"/>
      <w:bookmarkEnd w:id="0"/>
      <w:r w:rsidRPr="003578C3">
        <w:rPr>
          <w:sz w:val="28"/>
          <w:szCs w:val="28"/>
        </w:rPr>
        <w:t>Summary for WEAVE 2014-2015</w:t>
      </w:r>
    </w:p>
    <w:p w:rsidR="003578C3" w:rsidRDefault="003578C3" w:rsidP="003578C3">
      <w:pPr>
        <w:pStyle w:val="NormalWeb"/>
      </w:pPr>
      <w:r>
        <w:t>Upward Bound</w:t>
      </w:r>
      <w:r w:rsidR="00615DE1">
        <w:t xml:space="preserve"> has completed </w:t>
      </w:r>
      <w:r w:rsidR="00CF77B9">
        <w:t>its</w:t>
      </w:r>
      <w:r w:rsidR="00615DE1">
        <w:t xml:space="preserve"> 48</w:t>
      </w:r>
      <w:r w:rsidR="00615DE1" w:rsidRPr="00615DE1">
        <w:rPr>
          <w:vertAlign w:val="superscript"/>
        </w:rPr>
        <w:t>th</w:t>
      </w:r>
      <w:r w:rsidR="00615DE1">
        <w:t xml:space="preserve"> year at UVA-Wise. We have</w:t>
      </w:r>
      <w:r>
        <w:t xml:space="preserve"> had very good outcomes for the 2014-2015 year.  </w:t>
      </w:r>
      <w:r w:rsidR="00615DE1">
        <w:t>Five</w:t>
      </w:r>
      <w:r>
        <w:t xml:space="preserve"> o</w:t>
      </w:r>
      <w:r w:rsidR="00615DE1">
        <w:t>f</w:t>
      </w:r>
      <w:r>
        <w:t xml:space="preserve"> the s</w:t>
      </w:r>
      <w:r w:rsidR="00615DE1">
        <w:t>ix</w:t>
      </w:r>
      <w:r>
        <w:t xml:space="preserve"> the objectives were met, </w:t>
      </w:r>
      <w:r w:rsidR="00615DE1">
        <w:t>the</w:t>
      </w:r>
      <w:r>
        <w:t xml:space="preserve"> one objective concerning college going rates: 78% of the required 80% was partially met. College retention rates are up. Over the last 3 reporting years, students remaining in college has risen by 16%: 48% in 2013, 59% in 2014 and 64% in 2015.  We will continue to monitor and improve contact time with college students, especially incoming freshman.  Students face several challenges being from low</w:t>
      </w:r>
      <w:r w:rsidR="00CF77B9">
        <w:t>-</w:t>
      </w:r>
      <w:r>
        <w:t>income</w:t>
      </w:r>
      <w:r w:rsidR="00CF77B9">
        <w:t>, potential</w:t>
      </w:r>
      <w:r>
        <w:t xml:space="preserve"> first generation families, that are may not be problems for other students.  Jobs, families, income, transportation to classes, social issues, etc. still exist and will continue to cause several students to stop out or drop out. Most students have found ways to overcome these hurdles</w:t>
      </w:r>
      <w:r w:rsidR="00615DE1">
        <w:t>.</w:t>
      </w:r>
      <w:r>
        <w:t xml:space="preserve"> We are very proud of the students and their determination to succeed. </w:t>
      </w:r>
    </w:p>
    <w:p w:rsidR="003578C3" w:rsidRDefault="003578C3" w:rsidP="003578C3">
      <w:pPr>
        <w:pStyle w:val="NormalWeb"/>
      </w:pPr>
      <w:r>
        <w:t>The program is very successful in that we continue to maintain high percentages with our objectives.  </w:t>
      </w:r>
      <w:r>
        <w:br/>
        <w:t>Objective 1: 50% of those enrolled in college will graduate within 6 years: currently, 64% have graduated or are currently enrolled.</w:t>
      </w:r>
      <w:r>
        <w:br/>
        <w:t xml:space="preserve">Objective 2: 90% of UB seniors will achieve proficient level on state assessments in reading/language art and math: the total average percentage of seniors that passed the state assessments was 90% </w:t>
      </w:r>
      <w:r>
        <w:br/>
        <w:t xml:space="preserve">Objective 3:  90% of the students remained in the project or graduated: 95% of the students remained in the project or graduated from their prospective high schools.   </w:t>
      </w:r>
      <w:r>
        <w:br/>
        <w:t xml:space="preserve">Objective 4:  90% of the graduating seniors will enroll in college, typically 50% will enroll at </w:t>
      </w:r>
      <w:proofErr w:type="spellStart"/>
      <w:r>
        <w:t>UVa</w:t>
      </w:r>
      <w:proofErr w:type="spellEnd"/>
      <w:r>
        <w:t xml:space="preserve">-Wise: 78% of the graduating seniors enrolled in college, 53% enrolled at </w:t>
      </w:r>
      <w:proofErr w:type="spellStart"/>
      <w:r>
        <w:t>UVa</w:t>
      </w:r>
      <w:proofErr w:type="spellEnd"/>
      <w:r>
        <w:t xml:space="preserve">-Wise, and overall of the students currently enrolled in college for the last six years, 72% are at </w:t>
      </w:r>
      <w:proofErr w:type="spellStart"/>
      <w:r>
        <w:t>UVa</w:t>
      </w:r>
      <w:proofErr w:type="spellEnd"/>
      <w:r>
        <w:t xml:space="preserve">-Wise. </w:t>
      </w:r>
      <w:r>
        <w:br/>
        <w:t>Objective 5:  85% of the students that remain in</w:t>
      </w:r>
      <w:r w:rsidR="00615DE1">
        <w:t xml:space="preserve"> </w:t>
      </w:r>
      <w:r>
        <w:t>the program will maintain a GPA of 2.5 or better: 91% of the students that were retained in the program had a GPA of 2.5 or better for the 2014-2015 academic year. The average GPA for the 2014-2015 academic year is 3.14</w:t>
      </w:r>
      <w:r>
        <w:br/>
        <w:t xml:space="preserve">Objective 6:  85% of the students that were scheduled to graduate, completed a rigorous course of study and graduated from their respective high schools: 95% of the seniors graduated from their prospective high school programs. 61% of the graduates had an advanced diploma, 89% had at least one foreign language and 60% had taken at least one dual enrollment class.  </w:t>
      </w:r>
      <w:r>
        <w:br/>
        <w:t>Upward Bound is granted to serve 80 students, with two-thirds being both low-income and potential first generation: Upward Bound served 93 students from the three area target schools. 70% of the students were low income and potential first generation; 15% were potential first generation only and 15% were low income only.</w:t>
      </w:r>
    </w:p>
    <w:p w:rsidR="003578C3" w:rsidRDefault="003578C3"/>
    <w:sectPr w:rsidR="003578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8C3"/>
    <w:rsid w:val="003578C3"/>
    <w:rsid w:val="00615DE1"/>
    <w:rsid w:val="00845AE1"/>
    <w:rsid w:val="00897C66"/>
    <w:rsid w:val="00CF7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0F6670-C3A2-4139-9331-888B92FBB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578C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578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78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2721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419</Words>
  <Characters>2392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UVA-Wise</Company>
  <LinksUpToDate>false</LinksUpToDate>
  <CharactersWithSpaces>2806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Adkins</dc:creator>
  <cp:keywords/>
  <dc:description/>
  <cp:lastModifiedBy>Shelby Roberts</cp:lastModifiedBy>
  <cp:revision>2</cp:revision>
  <cp:lastPrinted>2015-10-01T20:03:00Z</cp:lastPrinted>
  <dcterms:created xsi:type="dcterms:W3CDTF">2015-10-01T20:13:00Z</dcterms:created>
  <dcterms:modified xsi:type="dcterms:W3CDTF">2015-10-01T20:13:00Z</dcterms:modified>
</cp:coreProperties>
</file>